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6B46C" w14:textId="77777777" w:rsidR="00C95B72" w:rsidRPr="00B5083B" w:rsidRDefault="00C95B72" w:rsidP="00C95B72">
      <w:pPr>
        <w:pStyle w:val="StandW"/>
        <w:widowControl/>
        <w:tabs>
          <w:tab w:val="left" w:pos="708"/>
        </w:tabs>
        <w:spacing w:after="240"/>
        <w:ind w:left="-284" w:firstLine="0"/>
        <w:jc w:val="center"/>
        <w:rPr>
          <w:rFonts w:ascii="Arial" w:hAnsi="Arial" w:cs="Arial"/>
          <w:b/>
          <w:sz w:val="28"/>
          <w:szCs w:val="28"/>
          <w:lang w:val="fr-CH" w:bidi="hi-IN"/>
        </w:rPr>
      </w:pPr>
      <w:r>
        <w:rPr>
          <w:rFonts w:ascii="Arial" w:hAnsi="Arial" w:cs="Arial"/>
          <w:b/>
          <w:sz w:val="28"/>
          <w:szCs w:val="28"/>
          <w:lang w:bidi="hi-IN"/>
        </w:rPr>
        <w:t xml:space="preserve">Zahlentafeln für die Anzeige auf der </w:t>
      </w:r>
      <w:r w:rsidR="00B5083B">
        <w:rPr>
          <w:rFonts w:ascii="Arial" w:hAnsi="Arial" w:cs="Arial"/>
          <w:b/>
          <w:sz w:val="28"/>
          <w:szCs w:val="28"/>
          <w:lang w:bidi="hi-IN"/>
        </w:rPr>
        <w:t>Ziel</w:t>
      </w:r>
      <w:r>
        <w:rPr>
          <w:rFonts w:ascii="Arial" w:hAnsi="Arial" w:cs="Arial"/>
          <w:b/>
          <w:sz w:val="28"/>
          <w:szCs w:val="28"/>
          <w:lang w:bidi="hi-IN"/>
        </w:rPr>
        <w:t xml:space="preserve">seite </w:t>
      </w:r>
      <w:r w:rsidR="00B5083B">
        <w:rPr>
          <w:rFonts w:ascii="Arial" w:hAnsi="Arial" w:cs="Arial"/>
          <w:b/>
          <w:sz w:val="28"/>
          <w:szCs w:val="28"/>
          <w:lang w:bidi="hi-IN"/>
        </w:rPr>
        <w:t>bei besonderen Situationen</w:t>
      </w:r>
      <w:r>
        <w:rPr>
          <w:rFonts w:ascii="Arial" w:hAnsi="Arial" w:cs="Arial"/>
          <w:b/>
          <w:sz w:val="28"/>
          <w:szCs w:val="28"/>
          <w:lang w:bidi="hi-IN"/>
        </w:rPr>
        <w:br/>
      </w:r>
      <w:r w:rsidRPr="00B5083B">
        <w:rPr>
          <w:rFonts w:ascii="Arial" w:hAnsi="Arial" w:cs="Arial"/>
          <w:b/>
          <w:sz w:val="28"/>
          <w:szCs w:val="28"/>
          <w:lang w:val="fr-CH"/>
        </w:rPr>
        <w:t xml:space="preserve">Plaques numérotées pour l’utilisation </w:t>
      </w:r>
      <w:r w:rsidR="007D69FF">
        <w:rPr>
          <w:rFonts w:ascii="Arial" w:hAnsi="Arial" w:cs="Arial"/>
          <w:b/>
          <w:sz w:val="28"/>
          <w:szCs w:val="28"/>
          <w:lang w:val="fr-CH"/>
        </w:rPr>
        <w:t xml:space="preserve">à la </w:t>
      </w:r>
      <w:r w:rsidRPr="00B5083B">
        <w:rPr>
          <w:rFonts w:ascii="Arial" w:hAnsi="Arial" w:cs="Arial"/>
          <w:b/>
          <w:sz w:val="28"/>
          <w:szCs w:val="28"/>
          <w:lang w:val="fr-CH"/>
        </w:rPr>
        <w:t xml:space="preserve">côté </w:t>
      </w:r>
      <w:r w:rsidR="00B5083B">
        <w:rPr>
          <w:rFonts w:ascii="Arial" w:hAnsi="Arial" w:cs="Arial"/>
          <w:b/>
          <w:sz w:val="28"/>
          <w:szCs w:val="28"/>
          <w:lang w:val="fr-CH"/>
        </w:rPr>
        <w:t>arrivée</w:t>
      </w:r>
      <w:r w:rsidRPr="00B5083B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B5083B">
        <w:rPr>
          <w:rFonts w:ascii="Arial" w:hAnsi="Arial" w:cs="Arial"/>
          <w:b/>
          <w:sz w:val="28"/>
          <w:szCs w:val="28"/>
          <w:lang w:val="fr-CH"/>
        </w:rPr>
        <w:t>lors de situations extraordinaires</w:t>
      </w:r>
    </w:p>
    <w:p w14:paraId="4BE46AAD" w14:textId="77777777" w:rsidR="00812BBE" w:rsidRPr="00397D51" w:rsidRDefault="00812BBE" w:rsidP="00812BBE">
      <w:pPr>
        <w:pStyle w:val="StandW"/>
        <w:widowControl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tabs>
          <w:tab w:val="clear" w:pos="1701"/>
        </w:tabs>
        <w:spacing w:after="120"/>
        <w:ind w:left="-284" w:right="-1" w:firstLine="0"/>
        <w:jc w:val="center"/>
        <w:rPr>
          <w:rFonts w:ascii="Arial" w:hAnsi="Arial" w:cs="Arial Unicode MS"/>
          <w:b/>
          <w:sz w:val="24"/>
          <w:szCs w:val="24"/>
          <w:lang w:bidi="hi-IN"/>
        </w:rPr>
      </w:pPr>
      <w:r w:rsidRPr="00397D51">
        <w:rPr>
          <w:rFonts w:ascii="Arial" w:hAnsi="Arial" w:cs="Arial Unicode MS"/>
          <w:b/>
          <w:sz w:val="24"/>
          <w:szCs w:val="24"/>
          <w:lang w:bidi="hi-IN"/>
        </w:rPr>
        <w:t>Vorgehen:</w:t>
      </w:r>
    </w:p>
    <w:p w14:paraId="14DD47B7" w14:textId="77777777" w:rsidR="00812BBE" w:rsidRPr="00397D51" w:rsidRDefault="007D69FF" w:rsidP="00812BBE">
      <w:pPr>
        <w:pStyle w:val="StandW"/>
        <w:widowControl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tabs>
          <w:tab w:val="clear" w:pos="1701"/>
        </w:tabs>
        <w:spacing w:after="120"/>
        <w:ind w:left="-284" w:right="-1" w:firstLine="0"/>
        <w:jc w:val="center"/>
        <w:rPr>
          <w:rFonts w:ascii="Arial" w:hAnsi="Arial" w:cs="Arial Unicode MS"/>
          <w:sz w:val="20"/>
          <w:lang w:bidi="hi-IN"/>
        </w:rPr>
      </w:pPr>
      <w:r>
        <w:rPr>
          <w:rFonts w:ascii="Arial" w:hAnsi="Arial" w:cs="Arial Unicode MS"/>
          <w:sz w:val="20"/>
          <w:lang w:bidi="hi-IN"/>
        </w:rPr>
        <w:t xml:space="preserve">Die </w:t>
      </w:r>
      <w:r w:rsidR="00346747">
        <w:rPr>
          <w:rFonts w:ascii="Arial" w:hAnsi="Arial" w:cs="Arial Unicode MS"/>
          <w:sz w:val="20"/>
          <w:lang w:bidi="hi-IN"/>
        </w:rPr>
        <w:t xml:space="preserve">benötigten Nummern </w:t>
      </w:r>
      <w:r>
        <w:rPr>
          <w:rFonts w:ascii="Arial" w:hAnsi="Arial" w:cs="Arial Unicode MS"/>
          <w:sz w:val="20"/>
          <w:lang w:bidi="hi-IN"/>
        </w:rPr>
        <w:t>a</w:t>
      </w:r>
      <w:r w:rsidRPr="00397D51">
        <w:rPr>
          <w:rFonts w:ascii="Arial" w:hAnsi="Arial" w:cs="Arial Unicode MS"/>
          <w:sz w:val="20"/>
          <w:lang w:bidi="hi-IN"/>
        </w:rPr>
        <w:t>usdrucken</w:t>
      </w:r>
      <w:r>
        <w:rPr>
          <w:rFonts w:ascii="Arial" w:hAnsi="Arial" w:cs="Arial Unicode MS"/>
          <w:sz w:val="20"/>
          <w:lang w:bidi="hi-IN"/>
        </w:rPr>
        <w:t xml:space="preserve"> </w:t>
      </w:r>
      <w:r w:rsidR="00812BBE">
        <w:rPr>
          <w:rFonts w:ascii="Arial" w:hAnsi="Arial" w:cs="Arial Unicode MS"/>
          <w:sz w:val="20"/>
          <w:lang w:bidi="hi-IN"/>
        </w:rPr>
        <w:t xml:space="preserve">und </w:t>
      </w:r>
      <w:r w:rsidR="00346747">
        <w:rPr>
          <w:rFonts w:ascii="Arial" w:hAnsi="Arial" w:cs="Arial Unicode MS"/>
          <w:sz w:val="20"/>
          <w:lang w:bidi="hi-IN"/>
        </w:rPr>
        <w:t>j</w:t>
      </w:r>
      <w:r w:rsidR="00812BBE" w:rsidRPr="00397D51">
        <w:rPr>
          <w:rFonts w:ascii="Arial" w:hAnsi="Arial" w:cs="Arial Unicode MS"/>
          <w:sz w:val="20"/>
          <w:lang w:bidi="hi-IN"/>
        </w:rPr>
        <w:t>edes A4-Blatt in ein Plastic-Zeigemäppchen stecken oder laminieren.</w:t>
      </w:r>
      <w:r w:rsidR="00812BBE">
        <w:rPr>
          <w:rFonts w:ascii="Arial" w:hAnsi="Arial" w:cs="Arial Unicode MS"/>
          <w:sz w:val="20"/>
          <w:lang w:bidi="hi-IN"/>
        </w:rPr>
        <w:br/>
      </w:r>
      <w:r>
        <w:rPr>
          <w:rFonts w:ascii="Arial" w:hAnsi="Arial" w:cs="Arial Unicode MS"/>
          <w:sz w:val="20"/>
          <w:lang w:bidi="hi-IN"/>
        </w:rPr>
        <w:t>Die derart wassergeschützten</w:t>
      </w:r>
      <w:r w:rsidR="00346747" w:rsidRPr="00397D51">
        <w:rPr>
          <w:rFonts w:ascii="Arial" w:hAnsi="Arial" w:cs="Arial Unicode MS"/>
          <w:sz w:val="20"/>
          <w:lang w:bidi="hi-IN"/>
        </w:rPr>
        <w:t xml:space="preserve"> </w:t>
      </w:r>
      <w:r>
        <w:rPr>
          <w:rFonts w:ascii="Arial" w:hAnsi="Arial" w:cs="Arial Unicode MS"/>
          <w:sz w:val="20"/>
          <w:lang w:bidi="hi-IN"/>
        </w:rPr>
        <w:t>Zahlentafeln</w:t>
      </w:r>
      <w:r w:rsidR="00346747" w:rsidRPr="00397D51">
        <w:rPr>
          <w:rFonts w:ascii="Arial" w:hAnsi="Arial" w:cs="Arial Unicode MS"/>
          <w:sz w:val="20"/>
          <w:lang w:bidi="hi-IN"/>
        </w:rPr>
        <w:t xml:space="preserve"> </w:t>
      </w:r>
      <w:r w:rsidR="00346747">
        <w:rPr>
          <w:rFonts w:ascii="Arial" w:hAnsi="Arial" w:cs="Arial Unicode MS"/>
          <w:sz w:val="20"/>
          <w:lang w:bidi="hi-IN"/>
        </w:rPr>
        <w:t>in absteigender Reihenfolge</w:t>
      </w:r>
      <w:r w:rsidR="00346747" w:rsidRPr="00397D51">
        <w:rPr>
          <w:rFonts w:ascii="Arial" w:hAnsi="Arial" w:cs="Arial Unicode MS"/>
          <w:sz w:val="20"/>
          <w:lang w:bidi="hi-IN"/>
        </w:rPr>
        <w:t xml:space="preserve"> </w:t>
      </w:r>
      <w:r w:rsidR="00812BBE" w:rsidRPr="00397D51">
        <w:rPr>
          <w:rFonts w:ascii="Arial" w:hAnsi="Arial" w:cs="Arial Unicode MS"/>
          <w:sz w:val="20"/>
          <w:lang w:bidi="hi-IN"/>
        </w:rPr>
        <w:t>in einen wasserfesten Ringordner einordnen.</w:t>
      </w:r>
    </w:p>
    <w:p w14:paraId="0814FB4B" w14:textId="77777777" w:rsidR="00812BBE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sz w:val="20"/>
          <w:lang w:bidi="hi-IN"/>
        </w:rPr>
      </w:pPr>
    </w:p>
    <w:p w14:paraId="27F92E7C" w14:textId="77777777" w:rsidR="00812BBE" w:rsidRPr="00397D51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b/>
          <w:sz w:val="24"/>
          <w:szCs w:val="24"/>
          <w:lang w:bidi="hi-IN"/>
        </w:rPr>
      </w:pPr>
      <w:r w:rsidRPr="00397D51">
        <w:rPr>
          <w:rFonts w:ascii="Arial" w:hAnsi="Arial" w:cs="Arial Unicode MS"/>
          <w:b/>
          <w:sz w:val="24"/>
          <w:szCs w:val="24"/>
          <w:lang w:bidi="hi-IN"/>
        </w:rPr>
        <w:t>Gebrauchsanweisung</w:t>
      </w:r>
      <w:bookmarkStart w:id="0" w:name="_GoBack"/>
      <w:bookmarkEnd w:id="0"/>
    </w:p>
    <w:p w14:paraId="1D791467" w14:textId="77777777" w:rsidR="00812BBE" w:rsidRPr="00397D51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b/>
          <w:sz w:val="20"/>
          <w:lang w:bidi="hi-IN"/>
        </w:rPr>
      </w:pPr>
      <w:r w:rsidRPr="00397D51">
        <w:rPr>
          <w:rFonts w:ascii="Arial" w:hAnsi="Arial" w:cs="Arial Unicode MS"/>
          <w:b/>
          <w:sz w:val="20"/>
          <w:lang w:bidi="hi-IN"/>
        </w:rPr>
        <w:t>Wenderichter</w:t>
      </w:r>
    </w:p>
    <w:p w14:paraId="49108697" w14:textId="77777777" w:rsidR="00812BBE" w:rsidRPr="00397D51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sz w:val="20"/>
          <w:lang w:bidi="hi-IN"/>
        </w:rPr>
      </w:pPr>
      <w:r w:rsidRPr="00397D51">
        <w:rPr>
          <w:rFonts w:ascii="Arial" w:hAnsi="Arial" w:cs="Arial Unicode MS"/>
          <w:sz w:val="20"/>
          <w:lang w:bidi="hi-IN"/>
        </w:rPr>
        <w:t xml:space="preserve">Bei Wettkämpfen über </w:t>
      </w:r>
      <w:r w:rsidR="00346747">
        <w:rPr>
          <w:rFonts w:ascii="Arial" w:hAnsi="Arial" w:cs="Arial Unicode MS"/>
          <w:sz w:val="20"/>
          <w:lang w:bidi="hi-IN"/>
        </w:rPr>
        <w:t xml:space="preserve">Strecken von </w:t>
      </w:r>
      <w:r w:rsidRPr="00397D51">
        <w:rPr>
          <w:rFonts w:ascii="Arial" w:hAnsi="Arial" w:cs="Arial Unicode MS"/>
          <w:sz w:val="20"/>
          <w:lang w:bidi="hi-IN"/>
        </w:rPr>
        <w:t xml:space="preserve">800 m und </w:t>
      </w:r>
      <w:r w:rsidR="00346747">
        <w:rPr>
          <w:rFonts w:ascii="Arial" w:hAnsi="Arial" w:cs="Arial Unicode MS"/>
          <w:sz w:val="20"/>
          <w:lang w:bidi="hi-IN"/>
        </w:rPr>
        <w:t xml:space="preserve">mehr </w:t>
      </w:r>
      <w:r w:rsidRPr="00397D51">
        <w:rPr>
          <w:rFonts w:ascii="Arial" w:hAnsi="Arial" w:cs="Arial Unicode MS"/>
          <w:sz w:val="20"/>
          <w:lang w:bidi="hi-IN"/>
        </w:rPr>
        <w:t>sorgen sie dafür, dass auf jeder Bahn eine Zahlentafel und/oder eine elektronische Unterwasseranzeige bereit stehen.</w:t>
      </w:r>
    </w:p>
    <w:p w14:paraId="1A081A29" w14:textId="77777777" w:rsidR="00812BBE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sz w:val="20"/>
          <w:lang w:bidi="hi-IN"/>
        </w:rPr>
      </w:pPr>
      <w:r w:rsidRPr="00397D51">
        <w:rPr>
          <w:rFonts w:ascii="Arial" w:hAnsi="Arial" w:cs="Arial Unicode MS"/>
          <w:sz w:val="20"/>
          <w:lang w:bidi="hi-IN"/>
        </w:rPr>
        <w:t>Sie instruieren, falls nötig, die von den Vereinen bezeichneten Personen, welche ihren Schwimmern die noch zu schwimmende Strecke anzeigen.</w:t>
      </w:r>
    </w:p>
    <w:p w14:paraId="43E05F6D" w14:textId="77777777" w:rsidR="00812BBE" w:rsidRPr="00397D51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b/>
          <w:i/>
          <w:sz w:val="20"/>
          <w:lang w:bidi="hi-IN"/>
        </w:rPr>
      </w:pPr>
      <w:r w:rsidRPr="00397D51">
        <w:rPr>
          <w:rFonts w:ascii="Arial" w:hAnsi="Arial" w:cs="Arial Unicode MS"/>
          <w:b/>
          <w:i/>
          <w:sz w:val="20"/>
          <w:lang w:bidi="hi-IN"/>
        </w:rPr>
        <w:t>Kommentar</w:t>
      </w:r>
      <w:r>
        <w:rPr>
          <w:rFonts w:ascii="Arial" w:hAnsi="Arial" w:cs="Arial Unicode MS"/>
          <w:b/>
          <w:i/>
          <w:sz w:val="20"/>
          <w:lang w:bidi="hi-IN"/>
        </w:rPr>
        <w:t>e</w:t>
      </w:r>
      <w:r w:rsidRPr="00397D51">
        <w:rPr>
          <w:rFonts w:ascii="Arial" w:hAnsi="Arial" w:cs="Arial Unicode MS"/>
          <w:b/>
          <w:i/>
          <w:sz w:val="20"/>
          <w:lang w:bidi="hi-IN"/>
        </w:rPr>
        <w:t>:</w:t>
      </w:r>
    </w:p>
    <w:p w14:paraId="11B9ABD9" w14:textId="77777777" w:rsidR="00812BBE" w:rsidRPr="00397D51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i/>
          <w:sz w:val="20"/>
          <w:lang w:bidi="hi-IN"/>
        </w:rPr>
      </w:pPr>
      <w:r w:rsidRPr="00397D51">
        <w:rPr>
          <w:rFonts w:ascii="Arial" w:hAnsi="Arial" w:cs="Arial Unicode MS"/>
          <w:i/>
          <w:sz w:val="20"/>
          <w:lang w:bidi="hi-IN"/>
        </w:rPr>
        <w:t>Anzeigetafeln sind während der Wende rechts oder links vom Startblock über Wasser hinzuhalte</w:t>
      </w:r>
      <w:r w:rsidR="00047F2B">
        <w:rPr>
          <w:rFonts w:ascii="Arial" w:hAnsi="Arial" w:cs="Arial Unicode MS"/>
          <w:i/>
          <w:sz w:val="20"/>
          <w:lang w:bidi="hi-IN"/>
        </w:rPr>
        <w:t xml:space="preserve">n. Der Schwimmer bestimmt die Seite. Falls nötig signalisiert </w:t>
      </w:r>
      <w:r w:rsidR="00B47E4A">
        <w:rPr>
          <w:rFonts w:ascii="Arial" w:hAnsi="Arial" w:cs="Arial Unicode MS"/>
          <w:i/>
          <w:sz w:val="20"/>
          <w:lang w:bidi="hi-IN"/>
        </w:rPr>
        <w:t>ein</w:t>
      </w:r>
      <w:r w:rsidR="00047F2B">
        <w:rPr>
          <w:rFonts w:ascii="Arial" w:hAnsi="Arial" w:cs="Arial Unicode MS"/>
          <w:i/>
          <w:sz w:val="20"/>
          <w:lang w:bidi="hi-IN"/>
        </w:rPr>
        <w:t xml:space="preserve"> </w:t>
      </w:r>
      <w:r w:rsidR="00B47E4A">
        <w:rPr>
          <w:rFonts w:ascii="Arial" w:hAnsi="Arial" w:cs="Arial Unicode MS"/>
          <w:i/>
          <w:sz w:val="20"/>
          <w:lang w:bidi="hi-IN"/>
        </w:rPr>
        <w:t>R</w:t>
      </w:r>
      <w:r w:rsidR="00047F2B">
        <w:rPr>
          <w:rFonts w:ascii="Arial" w:hAnsi="Arial" w:cs="Arial Unicode MS"/>
          <w:i/>
          <w:sz w:val="20"/>
          <w:lang w:bidi="hi-IN"/>
        </w:rPr>
        <w:t xml:space="preserve">ichter </w:t>
      </w:r>
      <w:r w:rsidR="00B47E4A">
        <w:rPr>
          <w:rFonts w:ascii="Arial" w:hAnsi="Arial" w:cs="Arial Unicode MS"/>
          <w:i/>
          <w:sz w:val="20"/>
          <w:lang w:bidi="hi-IN"/>
        </w:rPr>
        <w:t>den Wunsch des Schwimmers zur Gegenseite des Beckens.</w:t>
      </w:r>
    </w:p>
    <w:p w14:paraId="1B024FBE" w14:textId="77777777" w:rsidR="00812BBE" w:rsidRPr="00397D51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i/>
          <w:sz w:val="20"/>
          <w:lang w:bidi="hi-IN"/>
        </w:rPr>
      </w:pPr>
      <w:r w:rsidRPr="00397D51">
        <w:rPr>
          <w:rFonts w:ascii="Arial" w:hAnsi="Arial" w:cs="Arial Unicode MS"/>
          <w:i/>
          <w:sz w:val="20"/>
          <w:lang w:bidi="hi-IN"/>
        </w:rPr>
        <w:t xml:space="preserve">Es </w:t>
      </w:r>
      <w:r w:rsidR="00B50F0B">
        <w:rPr>
          <w:rFonts w:ascii="Arial" w:hAnsi="Arial" w:cs="Arial Unicode MS"/>
          <w:i/>
          <w:sz w:val="20"/>
          <w:lang w:bidi="hi-IN"/>
        </w:rPr>
        <w:t>ist</w:t>
      </w:r>
      <w:r w:rsidRPr="00397D51">
        <w:rPr>
          <w:rFonts w:ascii="Arial" w:hAnsi="Arial" w:cs="Arial Unicode MS"/>
          <w:i/>
          <w:sz w:val="20"/>
          <w:lang w:bidi="hi-IN"/>
        </w:rPr>
        <w:t xml:space="preserve"> die </w:t>
      </w:r>
      <w:r w:rsidR="00346747">
        <w:rPr>
          <w:rFonts w:ascii="Arial" w:hAnsi="Arial" w:cs="Arial Unicode MS"/>
          <w:i/>
          <w:sz w:val="20"/>
          <w:lang w:bidi="hi-IN"/>
        </w:rPr>
        <w:t>A</w:t>
      </w:r>
      <w:r w:rsidRPr="00397D51">
        <w:rPr>
          <w:rFonts w:ascii="Arial" w:hAnsi="Arial" w:cs="Arial Unicode MS"/>
          <w:i/>
          <w:sz w:val="20"/>
          <w:lang w:bidi="hi-IN"/>
        </w:rPr>
        <w:t>n</w:t>
      </w:r>
      <w:r w:rsidR="00346747">
        <w:rPr>
          <w:rFonts w:ascii="Arial" w:hAnsi="Arial" w:cs="Arial Unicode MS"/>
          <w:i/>
          <w:sz w:val="20"/>
          <w:lang w:bidi="hi-IN"/>
        </w:rPr>
        <w:t>zahl</w:t>
      </w:r>
      <w:r w:rsidRPr="00397D51">
        <w:rPr>
          <w:rFonts w:ascii="Arial" w:hAnsi="Arial" w:cs="Arial Unicode MS"/>
          <w:i/>
          <w:sz w:val="20"/>
          <w:lang w:bidi="hi-IN"/>
        </w:rPr>
        <w:t xml:space="preserve"> </w:t>
      </w:r>
      <w:r w:rsidR="00B50F0B" w:rsidRPr="00397D51">
        <w:rPr>
          <w:rFonts w:ascii="Arial" w:hAnsi="Arial" w:cs="Arial Unicode MS"/>
          <w:i/>
          <w:sz w:val="20"/>
          <w:lang w:bidi="hi-IN"/>
        </w:rPr>
        <w:t>noch zu schwimmende</w:t>
      </w:r>
      <w:r w:rsidR="00B50F0B">
        <w:rPr>
          <w:rFonts w:ascii="Arial" w:hAnsi="Arial" w:cs="Arial Unicode MS"/>
          <w:i/>
          <w:sz w:val="20"/>
          <w:lang w:bidi="hi-IN"/>
        </w:rPr>
        <w:t xml:space="preserve">r </w:t>
      </w:r>
      <w:r w:rsidR="00346747">
        <w:rPr>
          <w:rFonts w:ascii="Arial" w:hAnsi="Arial" w:cs="Arial Unicode MS"/>
          <w:i/>
          <w:sz w:val="20"/>
          <w:lang w:bidi="hi-IN"/>
        </w:rPr>
        <w:t>Bahnl</w:t>
      </w:r>
      <w:r w:rsidRPr="00397D51">
        <w:rPr>
          <w:rFonts w:ascii="Arial" w:hAnsi="Arial" w:cs="Arial Unicode MS"/>
          <w:i/>
          <w:sz w:val="20"/>
          <w:lang w:bidi="hi-IN"/>
        </w:rPr>
        <w:t>ängen anzuzeigen (zum Beispiel bei 500</w:t>
      </w:r>
      <w:r w:rsidR="00346747">
        <w:rPr>
          <w:rFonts w:ascii="Arial" w:hAnsi="Arial" w:cs="Arial Unicode MS"/>
          <w:i/>
          <w:sz w:val="20"/>
          <w:lang w:bidi="hi-IN"/>
        </w:rPr>
        <w:t>0</w:t>
      </w:r>
      <w:r w:rsidRPr="00397D51">
        <w:rPr>
          <w:rFonts w:ascii="Arial" w:hAnsi="Arial" w:cs="Arial Unicode MS"/>
          <w:i/>
          <w:sz w:val="20"/>
          <w:lang w:bidi="hi-IN"/>
        </w:rPr>
        <w:t xml:space="preserve"> m Freistil auf einer 50m-Bahn </w:t>
      </w:r>
      <w:r w:rsidR="00B50F0B">
        <w:rPr>
          <w:rFonts w:ascii="Arial" w:hAnsi="Arial" w:cs="Arial Unicode MS"/>
          <w:i/>
          <w:sz w:val="20"/>
          <w:lang w:bidi="hi-IN"/>
        </w:rPr>
        <w:t>mit</w:t>
      </w:r>
      <w:r w:rsidR="00346747">
        <w:rPr>
          <w:rFonts w:ascii="Arial" w:hAnsi="Arial" w:cs="Arial Unicode MS"/>
          <w:i/>
          <w:sz w:val="20"/>
          <w:lang w:bidi="hi-IN"/>
        </w:rPr>
        <w:t xml:space="preserve"> Anzeige auf der Startseite </w:t>
      </w:r>
      <w:r w:rsidRPr="00397D51">
        <w:rPr>
          <w:rFonts w:ascii="Arial" w:hAnsi="Arial" w:cs="Arial Unicode MS"/>
          <w:i/>
          <w:sz w:val="20"/>
          <w:lang w:bidi="hi-IN"/>
        </w:rPr>
        <w:t xml:space="preserve">nach </w:t>
      </w:r>
      <w:r w:rsidR="00346747">
        <w:rPr>
          <w:rFonts w:ascii="Arial" w:hAnsi="Arial" w:cs="Arial Unicode MS"/>
          <w:i/>
          <w:sz w:val="20"/>
          <w:lang w:bidi="hi-IN"/>
        </w:rPr>
        <w:t>1</w:t>
      </w:r>
      <w:r w:rsidRPr="00397D51">
        <w:rPr>
          <w:rFonts w:ascii="Arial" w:hAnsi="Arial" w:cs="Arial Unicode MS"/>
          <w:i/>
          <w:sz w:val="20"/>
          <w:lang w:bidi="hi-IN"/>
        </w:rPr>
        <w:t>9</w:t>
      </w:r>
      <w:r w:rsidR="00346747">
        <w:rPr>
          <w:rFonts w:ascii="Arial" w:hAnsi="Arial" w:cs="Arial Unicode MS"/>
          <w:i/>
          <w:sz w:val="20"/>
          <w:lang w:bidi="hi-IN"/>
        </w:rPr>
        <w:t>0</w:t>
      </w:r>
      <w:r w:rsidRPr="00397D51">
        <w:rPr>
          <w:rFonts w:ascii="Arial" w:hAnsi="Arial" w:cs="Arial Unicode MS"/>
          <w:i/>
          <w:sz w:val="20"/>
          <w:lang w:bidi="hi-IN"/>
        </w:rPr>
        <w:t xml:space="preserve">0 m die Zahl </w:t>
      </w:r>
      <w:r w:rsidR="00B50F0B">
        <w:rPr>
          <w:rFonts w:ascii="Arial" w:hAnsi="Arial" w:cs="Arial Unicode MS"/>
          <w:i/>
          <w:sz w:val="20"/>
          <w:lang w:bidi="hi-IN"/>
        </w:rPr>
        <w:t>62</w:t>
      </w:r>
      <w:r w:rsidRPr="00397D51">
        <w:rPr>
          <w:rFonts w:ascii="Arial" w:hAnsi="Arial" w:cs="Arial Unicode MS"/>
          <w:i/>
          <w:sz w:val="20"/>
          <w:lang w:bidi="hi-IN"/>
        </w:rPr>
        <w:t>). Es ist nicht erlaubt, die bereits geschwommene Strecke anzuzeigen (Einheitlichkeit, Vermeiden von Missverständnissen).</w:t>
      </w:r>
    </w:p>
    <w:p w14:paraId="42B9F06F" w14:textId="77777777" w:rsidR="00812BBE" w:rsidRPr="00397D51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sz w:val="20"/>
          <w:lang w:bidi="hi-IN"/>
        </w:rPr>
      </w:pPr>
    </w:p>
    <w:p w14:paraId="7249A5F1" w14:textId="77777777" w:rsidR="00812BBE" w:rsidRPr="00812BBE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b/>
          <w:sz w:val="24"/>
          <w:szCs w:val="24"/>
          <w:lang w:val="fr-CH" w:bidi="hi-IN"/>
        </w:rPr>
      </w:pPr>
      <w:r w:rsidRPr="00812BBE">
        <w:rPr>
          <w:rFonts w:ascii="Arial" w:hAnsi="Arial" w:cs="Arial Unicode MS"/>
          <w:b/>
          <w:sz w:val="24"/>
          <w:szCs w:val="24"/>
          <w:lang w:val="fr-CH" w:bidi="hi-IN"/>
        </w:rPr>
        <w:t>Mode d'emploi</w:t>
      </w:r>
    </w:p>
    <w:p w14:paraId="0E7003AB" w14:textId="77777777" w:rsidR="00812BBE" w:rsidRPr="00812BBE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b/>
          <w:sz w:val="20"/>
          <w:lang w:val="fr-CH" w:bidi="hi-IN"/>
        </w:rPr>
      </w:pPr>
      <w:r w:rsidRPr="00812BBE">
        <w:rPr>
          <w:rFonts w:ascii="Arial" w:hAnsi="Arial" w:cs="Arial Unicode MS"/>
          <w:b/>
          <w:sz w:val="20"/>
          <w:lang w:val="fr-CH" w:bidi="hi-IN"/>
        </w:rPr>
        <w:t>Juges de virage</w:t>
      </w:r>
    </w:p>
    <w:p w14:paraId="7A4966FF" w14:textId="77777777" w:rsidR="00812BBE" w:rsidRPr="00812BBE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sz w:val="20"/>
          <w:lang w:val="fr-CH" w:bidi="hi-IN"/>
        </w:rPr>
      </w:pPr>
      <w:r w:rsidRPr="00812BBE">
        <w:rPr>
          <w:rFonts w:ascii="Arial" w:hAnsi="Arial" w:cs="Arial Unicode MS"/>
          <w:sz w:val="20"/>
          <w:lang w:val="fr-CH" w:bidi="hi-IN"/>
        </w:rPr>
        <w:t xml:space="preserve">Pour les courses de 800 m et </w:t>
      </w:r>
      <w:r w:rsidR="00B50F0B">
        <w:rPr>
          <w:rFonts w:ascii="Arial" w:hAnsi="Arial" w:cs="Arial Unicode MS"/>
          <w:sz w:val="20"/>
          <w:lang w:val="fr-CH" w:bidi="hi-IN"/>
        </w:rPr>
        <w:t>plus</w:t>
      </w:r>
      <w:r w:rsidRPr="00812BBE">
        <w:rPr>
          <w:rFonts w:ascii="Arial" w:hAnsi="Arial" w:cs="Arial Unicode MS"/>
          <w:sz w:val="20"/>
          <w:lang w:val="fr-CH" w:bidi="hi-IN"/>
        </w:rPr>
        <w:t>, ils veillent à ce que pour chaque couloir des plaques numérotées et/ou une installation subaquatique électronique soient mises à disposition.</w:t>
      </w:r>
    </w:p>
    <w:p w14:paraId="6D014776" w14:textId="77777777" w:rsidR="00812BBE" w:rsidRPr="00812BBE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sz w:val="20"/>
          <w:lang w:val="fr-CH" w:bidi="hi-IN"/>
        </w:rPr>
      </w:pPr>
      <w:r w:rsidRPr="00812BBE">
        <w:rPr>
          <w:rFonts w:ascii="Arial" w:hAnsi="Arial" w:cs="Arial Unicode MS"/>
          <w:sz w:val="20"/>
          <w:lang w:val="fr-CH" w:bidi="hi-IN"/>
        </w:rPr>
        <w:t>Si nécessaire, ils donnent des instructions aux personnes désignées par les clubs pour montrer à leurs nageurs la distance restant à nager.</w:t>
      </w:r>
    </w:p>
    <w:p w14:paraId="651F5966" w14:textId="77777777" w:rsidR="00812BBE" w:rsidRPr="00812BBE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b/>
          <w:i/>
          <w:sz w:val="20"/>
          <w:lang w:val="fr-CH" w:bidi="hi-IN"/>
        </w:rPr>
      </w:pPr>
      <w:r w:rsidRPr="00812BBE">
        <w:rPr>
          <w:rFonts w:ascii="Arial" w:hAnsi="Arial" w:cs="Arial Unicode MS"/>
          <w:b/>
          <w:i/>
          <w:sz w:val="20"/>
          <w:lang w:val="fr-CH" w:bidi="hi-IN"/>
        </w:rPr>
        <w:t>Commentaire:</w:t>
      </w:r>
    </w:p>
    <w:p w14:paraId="7EB58EAB" w14:textId="77777777" w:rsidR="00812BBE" w:rsidRPr="00B47E4A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i/>
          <w:sz w:val="20"/>
          <w:lang w:val="fr-CH" w:bidi="hi-IN"/>
        </w:rPr>
      </w:pPr>
      <w:r w:rsidRPr="00B47E4A">
        <w:rPr>
          <w:rFonts w:ascii="Arial" w:hAnsi="Arial" w:cs="Arial Unicode MS"/>
          <w:i/>
          <w:sz w:val="20"/>
          <w:lang w:val="fr-CH" w:bidi="hi-IN"/>
        </w:rPr>
        <w:t>Les plaques numérotées sont à tenir lors du virage en dessus de la surface à gauche ou à droite du plot de départ.</w:t>
      </w:r>
      <w:r w:rsidR="00B47E4A" w:rsidRPr="00B47E4A">
        <w:rPr>
          <w:rFonts w:ascii="Arial" w:hAnsi="Arial" w:cs="Arial Unicode MS"/>
          <w:i/>
          <w:sz w:val="20"/>
          <w:lang w:val="fr-CH" w:bidi="hi-IN"/>
        </w:rPr>
        <w:t xml:space="preserve"> Le nageur décide la coté. Si nécessaire, un juge signale le vœu du nageur à la coté opposite du bassin. </w:t>
      </w:r>
    </w:p>
    <w:p w14:paraId="162F368D" w14:textId="77777777" w:rsidR="00812BBE" w:rsidRPr="00812BBE" w:rsidRDefault="00812BBE" w:rsidP="00812BBE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sz w:val="20"/>
          <w:lang w:val="fr-CH" w:bidi="hi-IN"/>
        </w:rPr>
      </w:pPr>
      <w:r w:rsidRPr="00B47E4A">
        <w:rPr>
          <w:rFonts w:ascii="Arial" w:hAnsi="Arial" w:cs="Arial Unicode MS"/>
          <w:i/>
          <w:sz w:val="20"/>
          <w:lang w:val="fr-CH" w:bidi="hi-IN"/>
        </w:rPr>
        <w:t xml:space="preserve">Doivent être indiquées les longueurs qui restent à être effectuées (p.ex. </w:t>
      </w:r>
      <w:r w:rsidR="00B50F0B" w:rsidRPr="00B47E4A">
        <w:rPr>
          <w:rFonts w:ascii="Arial" w:hAnsi="Arial" w:cs="Arial Unicode MS"/>
          <w:i/>
          <w:sz w:val="20"/>
          <w:lang w:val="fr-CH" w:bidi="hi-IN"/>
        </w:rPr>
        <w:t xml:space="preserve">pour les 5000m libre </w:t>
      </w:r>
      <w:r w:rsidRPr="00B47E4A">
        <w:rPr>
          <w:rFonts w:ascii="Arial" w:hAnsi="Arial" w:cs="Arial Unicode MS"/>
          <w:i/>
          <w:sz w:val="20"/>
          <w:lang w:val="fr-CH" w:bidi="hi-IN"/>
        </w:rPr>
        <w:t>en bassin de 50 m</w:t>
      </w:r>
      <w:r w:rsidR="00B50F0B" w:rsidRPr="00B47E4A">
        <w:rPr>
          <w:rFonts w:ascii="Arial" w:hAnsi="Arial" w:cs="Arial Unicode MS"/>
          <w:i/>
          <w:sz w:val="20"/>
          <w:lang w:val="fr-CH" w:bidi="hi-IN"/>
        </w:rPr>
        <w:t xml:space="preserve"> avec </w:t>
      </w:r>
      <w:r w:rsidR="00047F2B" w:rsidRPr="00B47E4A">
        <w:rPr>
          <w:rFonts w:ascii="Arial" w:hAnsi="Arial" w:cs="Arial Unicode MS"/>
          <w:i/>
          <w:sz w:val="20"/>
          <w:lang w:val="fr-CH" w:bidi="hi-IN"/>
        </w:rPr>
        <w:t>indication</w:t>
      </w:r>
      <w:r w:rsidR="00B50F0B" w:rsidRPr="00B47E4A">
        <w:rPr>
          <w:rFonts w:ascii="Arial" w:hAnsi="Arial" w:cs="Arial Unicode MS"/>
          <w:i/>
          <w:sz w:val="20"/>
          <w:lang w:val="fr-CH" w:bidi="hi-IN"/>
        </w:rPr>
        <w:t xml:space="preserve"> à la coté </w:t>
      </w:r>
      <w:r w:rsidR="007D69FF">
        <w:rPr>
          <w:rFonts w:ascii="Arial" w:hAnsi="Arial" w:cs="Arial Unicode MS"/>
          <w:i/>
          <w:sz w:val="20"/>
          <w:lang w:val="fr-CH" w:bidi="hi-IN"/>
        </w:rPr>
        <w:t>arrivée</w:t>
      </w:r>
      <w:r w:rsidR="00047F2B" w:rsidRPr="00B47E4A">
        <w:rPr>
          <w:rFonts w:ascii="Arial" w:hAnsi="Arial" w:cs="Arial Unicode MS"/>
          <w:i/>
          <w:sz w:val="20"/>
          <w:lang w:val="fr-CH" w:bidi="hi-IN"/>
        </w:rPr>
        <w:t>,</w:t>
      </w:r>
      <w:r w:rsidRPr="00B47E4A">
        <w:rPr>
          <w:rFonts w:ascii="Arial" w:hAnsi="Arial" w:cs="Arial Unicode MS"/>
          <w:i/>
          <w:sz w:val="20"/>
          <w:lang w:val="fr-CH" w:bidi="hi-IN"/>
        </w:rPr>
        <w:t xml:space="preserve"> le chiffre </w:t>
      </w:r>
      <w:r w:rsidR="00B50F0B" w:rsidRPr="00B47E4A">
        <w:rPr>
          <w:rFonts w:ascii="Arial" w:hAnsi="Arial" w:cs="Arial Unicode MS"/>
          <w:i/>
          <w:sz w:val="20"/>
          <w:lang w:val="fr-CH" w:bidi="hi-IN"/>
        </w:rPr>
        <w:t>62</w:t>
      </w:r>
      <w:r w:rsidRPr="00B47E4A">
        <w:rPr>
          <w:rFonts w:ascii="Arial" w:hAnsi="Arial" w:cs="Arial Unicode MS"/>
          <w:i/>
          <w:sz w:val="20"/>
          <w:lang w:val="fr-CH" w:bidi="hi-IN"/>
        </w:rPr>
        <w:t xml:space="preserve"> lors du virage à </w:t>
      </w:r>
      <w:r w:rsidR="00B50F0B" w:rsidRPr="00B47E4A">
        <w:rPr>
          <w:rFonts w:ascii="Arial" w:hAnsi="Arial" w:cs="Arial Unicode MS"/>
          <w:i/>
          <w:sz w:val="20"/>
          <w:lang w:val="fr-CH" w:bidi="hi-IN"/>
        </w:rPr>
        <w:t>190</w:t>
      </w:r>
      <w:r w:rsidRPr="00B47E4A">
        <w:rPr>
          <w:rFonts w:ascii="Arial" w:hAnsi="Arial" w:cs="Arial Unicode MS"/>
          <w:i/>
          <w:sz w:val="20"/>
          <w:lang w:val="fr-CH" w:bidi="hi-IN"/>
        </w:rPr>
        <w:t>0 m). Il n’est pas permis d’indiquer la distance déjà effectuée (uniformité, évitement de malentendus).</w:t>
      </w:r>
    </w:p>
    <w:p w14:paraId="2C4C7F96" w14:textId="77777777" w:rsidR="00EB34DF" w:rsidRPr="00812BBE" w:rsidRDefault="00EB34DF" w:rsidP="00812BBE">
      <w:pPr>
        <w:spacing w:after="120" w:line="240" w:lineRule="auto"/>
        <w:rPr>
          <w:rFonts w:ascii="Arial" w:hAnsi="Arial" w:cs="Arial"/>
          <w:sz w:val="20"/>
          <w:szCs w:val="20"/>
          <w:lang w:val="fr-CH"/>
        </w:rPr>
      </w:pPr>
    </w:p>
    <w:p w14:paraId="0DC77875" w14:textId="77777777" w:rsidR="00EB34DF" w:rsidRPr="00812BBE" w:rsidRDefault="00EB34DF" w:rsidP="0043478B">
      <w:pPr>
        <w:spacing w:after="0" w:line="11000" w:lineRule="exact"/>
        <w:jc w:val="center"/>
        <w:rPr>
          <w:rFonts w:ascii="Arial Black" w:hAnsi="Arial Black"/>
          <w:sz w:val="1020"/>
          <w:szCs w:val="1020"/>
          <w:lang w:val="fr-CH"/>
        </w:rPr>
        <w:sectPr w:rsidR="00EB34DF" w:rsidRPr="00812BBE" w:rsidSect="00812BBE">
          <w:headerReference w:type="default" r:id="rId6"/>
          <w:footerReference w:type="default" r:id="rId7"/>
          <w:pgSz w:w="16838" w:h="11906" w:orient="landscape" w:code="9"/>
          <w:pgMar w:top="1134" w:right="1529" w:bottom="851" w:left="851" w:header="567" w:footer="510" w:gutter="851"/>
          <w:cols w:space="708"/>
          <w:docGrid w:linePitch="360"/>
        </w:sectPr>
      </w:pPr>
    </w:p>
    <w:p w14:paraId="3864E79D" w14:textId="77777777" w:rsidR="00EB34DF" w:rsidRDefault="00E77C0E" w:rsidP="0043478B">
      <w:pPr>
        <w:spacing w:after="0" w:line="11000" w:lineRule="exact"/>
        <w:jc w:val="center"/>
        <w:rPr>
          <w:rFonts w:ascii="Arial Black" w:hAnsi="Arial Black"/>
          <w:sz w:val="1020"/>
          <w:szCs w:val="1020"/>
        </w:rPr>
      </w:pPr>
      <w:r>
        <w:rPr>
          <w:rFonts w:ascii="Arial Black" w:hAnsi="Arial Black"/>
          <w:sz w:val="1020"/>
          <w:szCs w:val="1020"/>
        </w:rPr>
        <w:lastRenderedPageBreak/>
        <w:t>2</w:t>
      </w:r>
    </w:p>
    <w:p w14:paraId="121633FA" w14:textId="77777777" w:rsidR="00EB34DF" w:rsidRDefault="00E77C0E" w:rsidP="0043478B">
      <w:pPr>
        <w:spacing w:after="0" w:line="11000" w:lineRule="exact"/>
        <w:jc w:val="center"/>
        <w:rPr>
          <w:rFonts w:ascii="Arial Black" w:hAnsi="Arial Black"/>
          <w:sz w:val="1020"/>
          <w:szCs w:val="1020"/>
        </w:rPr>
      </w:pPr>
      <w:r>
        <w:rPr>
          <w:rFonts w:ascii="Arial Black" w:hAnsi="Arial Black"/>
          <w:sz w:val="1020"/>
          <w:szCs w:val="1020"/>
        </w:rPr>
        <w:lastRenderedPageBreak/>
        <w:t>4</w:t>
      </w:r>
    </w:p>
    <w:p w14:paraId="78D4AB4C" w14:textId="77777777" w:rsidR="00EB34DF" w:rsidRDefault="00E77C0E" w:rsidP="0043478B">
      <w:pPr>
        <w:spacing w:after="0" w:line="11000" w:lineRule="exact"/>
        <w:jc w:val="center"/>
        <w:rPr>
          <w:rFonts w:ascii="Arial Black" w:hAnsi="Arial Black"/>
          <w:sz w:val="1020"/>
          <w:szCs w:val="1020"/>
        </w:rPr>
      </w:pPr>
      <w:r>
        <w:rPr>
          <w:rFonts w:ascii="Arial Black" w:hAnsi="Arial Black"/>
          <w:sz w:val="1020"/>
          <w:szCs w:val="1020"/>
        </w:rPr>
        <w:lastRenderedPageBreak/>
        <w:t>6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8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10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12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14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16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18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2</w:t>
      </w:r>
      <w:r>
        <w:rPr>
          <w:rFonts w:ascii="Arial Black" w:hAnsi="Arial Black"/>
          <w:sz w:val="1020"/>
          <w:szCs w:val="1020"/>
        </w:rPr>
        <w:t>0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22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2</w:t>
      </w:r>
      <w:r>
        <w:rPr>
          <w:rFonts w:ascii="Arial Black" w:hAnsi="Arial Black"/>
          <w:sz w:val="1020"/>
          <w:szCs w:val="1020"/>
        </w:rPr>
        <w:t>4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2</w:t>
      </w:r>
      <w:r>
        <w:rPr>
          <w:rFonts w:ascii="Arial Black" w:hAnsi="Arial Black"/>
          <w:sz w:val="1020"/>
          <w:szCs w:val="1020"/>
        </w:rPr>
        <w:t>6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2</w:t>
      </w:r>
      <w:r>
        <w:rPr>
          <w:rFonts w:ascii="Arial Black" w:hAnsi="Arial Black"/>
          <w:sz w:val="1020"/>
          <w:szCs w:val="1020"/>
        </w:rPr>
        <w:t>8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30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32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34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36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38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4</w:t>
      </w:r>
      <w:r>
        <w:rPr>
          <w:rFonts w:ascii="Arial Black" w:hAnsi="Arial Black"/>
          <w:sz w:val="1020"/>
          <w:szCs w:val="1020"/>
        </w:rPr>
        <w:t>0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4</w:t>
      </w:r>
      <w:r>
        <w:rPr>
          <w:rFonts w:ascii="Arial Black" w:hAnsi="Arial Black"/>
          <w:sz w:val="1020"/>
          <w:szCs w:val="1020"/>
        </w:rPr>
        <w:t>2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4</w:t>
      </w:r>
      <w:r>
        <w:rPr>
          <w:rFonts w:ascii="Arial Black" w:hAnsi="Arial Black"/>
          <w:sz w:val="1020"/>
          <w:szCs w:val="1020"/>
        </w:rPr>
        <w:t>4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4</w:t>
      </w:r>
      <w:r>
        <w:rPr>
          <w:rFonts w:ascii="Arial Black" w:hAnsi="Arial Black"/>
          <w:sz w:val="1020"/>
          <w:szCs w:val="1020"/>
        </w:rPr>
        <w:t>6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4</w:t>
      </w:r>
      <w:r>
        <w:rPr>
          <w:rFonts w:ascii="Arial Black" w:hAnsi="Arial Black"/>
          <w:sz w:val="1020"/>
          <w:szCs w:val="1020"/>
        </w:rPr>
        <w:t>8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7779D0">
        <w:rPr>
          <w:rFonts w:ascii="Arial Black" w:hAnsi="Arial Black"/>
          <w:sz w:val="1020"/>
          <w:szCs w:val="1020"/>
        </w:rPr>
        <w:lastRenderedPageBreak/>
        <w:t>5</w:t>
      </w:r>
      <w:r>
        <w:rPr>
          <w:rFonts w:ascii="Arial Black" w:hAnsi="Arial Black"/>
          <w:sz w:val="1020"/>
          <w:szCs w:val="1020"/>
        </w:rPr>
        <w:t>0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7779D0">
        <w:rPr>
          <w:rFonts w:ascii="Arial Black" w:hAnsi="Arial Black"/>
          <w:sz w:val="1020"/>
          <w:szCs w:val="1020"/>
        </w:rPr>
        <w:lastRenderedPageBreak/>
        <w:t>5</w:t>
      </w:r>
      <w:r>
        <w:rPr>
          <w:rFonts w:ascii="Arial Black" w:hAnsi="Arial Black"/>
          <w:sz w:val="1020"/>
          <w:szCs w:val="1020"/>
        </w:rPr>
        <w:t>2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7779D0">
        <w:rPr>
          <w:rFonts w:ascii="Arial Black" w:hAnsi="Arial Black"/>
          <w:sz w:val="1020"/>
          <w:szCs w:val="1020"/>
        </w:rPr>
        <w:lastRenderedPageBreak/>
        <w:t>5</w:t>
      </w:r>
      <w:r>
        <w:rPr>
          <w:rFonts w:ascii="Arial Black" w:hAnsi="Arial Black"/>
          <w:sz w:val="1020"/>
          <w:szCs w:val="1020"/>
        </w:rPr>
        <w:t>4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7779D0">
        <w:rPr>
          <w:rFonts w:ascii="Arial Black" w:hAnsi="Arial Black"/>
          <w:sz w:val="1020"/>
          <w:szCs w:val="1020"/>
        </w:rPr>
        <w:lastRenderedPageBreak/>
        <w:t>5</w:t>
      </w:r>
      <w:r>
        <w:rPr>
          <w:rFonts w:ascii="Arial Black" w:hAnsi="Arial Black"/>
          <w:sz w:val="1020"/>
          <w:szCs w:val="1020"/>
        </w:rPr>
        <w:t>6</w:t>
      </w:r>
    </w:p>
    <w:p w14:paraId="11BC8CA1" w14:textId="77777777" w:rsidR="00EB34DF" w:rsidRDefault="007779D0" w:rsidP="0043478B">
      <w:pPr>
        <w:spacing w:after="0" w:line="11000" w:lineRule="exact"/>
        <w:jc w:val="center"/>
        <w:rPr>
          <w:rFonts w:ascii="Arial Black" w:hAnsi="Arial Black"/>
          <w:sz w:val="1020"/>
          <w:szCs w:val="1020"/>
        </w:rPr>
      </w:pPr>
      <w:r>
        <w:rPr>
          <w:rFonts w:ascii="Arial Black" w:hAnsi="Arial Black"/>
          <w:sz w:val="1020"/>
          <w:szCs w:val="1020"/>
        </w:rPr>
        <w:lastRenderedPageBreak/>
        <w:t>5</w:t>
      </w:r>
      <w:r w:rsidR="00E77C0E">
        <w:rPr>
          <w:rFonts w:ascii="Arial Black" w:hAnsi="Arial Black"/>
          <w:sz w:val="1020"/>
          <w:szCs w:val="1020"/>
        </w:rPr>
        <w:t>8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6</w:t>
      </w:r>
      <w:r w:rsidR="00E77C0E">
        <w:rPr>
          <w:rFonts w:ascii="Arial Black" w:hAnsi="Arial Black"/>
          <w:sz w:val="1020"/>
          <w:szCs w:val="1020"/>
        </w:rPr>
        <w:t>0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6</w:t>
      </w:r>
      <w:r w:rsidR="00E77C0E">
        <w:rPr>
          <w:rFonts w:ascii="Arial Black" w:hAnsi="Arial Black"/>
          <w:sz w:val="1020"/>
          <w:szCs w:val="1020"/>
        </w:rPr>
        <w:t>2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6</w:t>
      </w:r>
      <w:r w:rsidR="00E77C0E">
        <w:rPr>
          <w:rFonts w:ascii="Arial Black" w:hAnsi="Arial Black"/>
          <w:sz w:val="1020"/>
          <w:szCs w:val="1020"/>
        </w:rPr>
        <w:t>4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6</w:t>
      </w:r>
      <w:r w:rsidR="00E77C0E">
        <w:rPr>
          <w:rFonts w:ascii="Arial Black" w:hAnsi="Arial Black"/>
          <w:sz w:val="1020"/>
          <w:szCs w:val="1020"/>
        </w:rPr>
        <w:t>6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6</w:t>
      </w:r>
      <w:r w:rsidR="00E77C0E">
        <w:rPr>
          <w:rFonts w:ascii="Arial Black" w:hAnsi="Arial Black"/>
          <w:sz w:val="1020"/>
          <w:szCs w:val="1020"/>
        </w:rPr>
        <w:t>8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</w:t>
      </w:r>
      <w:r w:rsidR="00E77C0E">
        <w:rPr>
          <w:rFonts w:ascii="Arial Black" w:hAnsi="Arial Black"/>
          <w:sz w:val="1020"/>
          <w:szCs w:val="1020"/>
        </w:rPr>
        <w:t>0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</w:t>
      </w:r>
      <w:r w:rsidR="00E77C0E">
        <w:rPr>
          <w:rFonts w:ascii="Arial Black" w:hAnsi="Arial Black"/>
          <w:sz w:val="1020"/>
          <w:szCs w:val="1020"/>
        </w:rPr>
        <w:t>2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</w:t>
      </w:r>
      <w:r w:rsidR="00E77C0E">
        <w:rPr>
          <w:rFonts w:ascii="Arial Black" w:hAnsi="Arial Black"/>
          <w:sz w:val="1020"/>
          <w:szCs w:val="1020"/>
        </w:rPr>
        <w:t>4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</w:t>
      </w:r>
      <w:r w:rsidR="00E77C0E">
        <w:rPr>
          <w:rFonts w:ascii="Arial Black" w:hAnsi="Arial Black"/>
          <w:sz w:val="1020"/>
          <w:szCs w:val="1020"/>
        </w:rPr>
        <w:t>6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</w:t>
      </w:r>
      <w:r w:rsidR="00E77C0E">
        <w:rPr>
          <w:rFonts w:ascii="Arial Black" w:hAnsi="Arial Black"/>
          <w:sz w:val="1020"/>
          <w:szCs w:val="1020"/>
        </w:rPr>
        <w:t>8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8</w:t>
      </w:r>
      <w:r w:rsidR="00E77C0E">
        <w:rPr>
          <w:rFonts w:ascii="Arial Black" w:hAnsi="Arial Black"/>
          <w:sz w:val="1020"/>
          <w:szCs w:val="1020"/>
        </w:rPr>
        <w:t>0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8</w:t>
      </w:r>
      <w:r w:rsidR="00E77C0E">
        <w:rPr>
          <w:rFonts w:ascii="Arial Black" w:hAnsi="Arial Black"/>
          <w:sz w:val="1020"/>
          <w:szCs w:val="1020"/>
        </w:rPr>
        <w:t>2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8</w:t>
      </w:r>
      <w:r w:rsidR="00E77C0E">
        <w:rPr>
          <w:rFonts w:ascii="Arial Black" w:hAnsi="Arial Black"/>
          <w:sz w:val="1020"/>
          <w:szCs w:val="1020"/>
        </w:rPr>
        <w:t>4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8</w:t>
      </w:r>
      <w:r w:rsidR="00E77C0E">
        <w:rPr>
          <w:rFonts w:ascii="Arial Black" w:hAnsi="Arial Black"/>
          <w:sz w:val="1020"/>
          <w:szCs w:val="1020"/>
        </w:rPr>
        <w:t>6</w:t>
      </w:r>
      <w:r w:rsidR="00EB34DF">
        <w:rPr>
          <w:rFonts w:ascii="Arial Black" w:hAnsi="Arial Black"/>
          <w:sz w:val="1020"/>
          <w:szCs w:val="1020"/>
        </w:rPr>
        <w:br w:type="column"/>
      </w:r>
      <w:r w:rsidR="00EB34DF">
        <w:rPr>
          <w:rFonts w:ascii="Arial Black" w:hAnsi="Arial Black"/>
          <w:sz w:val="1020"/>
          <w:szCs w:val="1020"/>
        </w:rPr>
        <w:lastRenderedPageBreak/>
        <w:t>8</w:t>
      </w:r>
      <w:r w:rsidR="00E77C0E">
        <w:rPr>
          <w:rFonts w:ascii="Arial Black" w:hAnsi="Arial Black"/>
          <w:sz w:val="1020"/>
          <w:szCs w:val="1020"/>
        </w:rPr>
        <w:t>8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</w:t>
      </w:r>
      <w:r w:rsidR="00E77C0E">
        <w:rPr>
          <w:rFonts w:ascii="Arial Black" w:hAnsi="Arial Black"/>
          <w:sz w:val="1020"/>
          <w:szCs w:val="1020"/>
        </w:rPr>
        <w:t>0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</w:t>
      </w:r>
      <w:r w:rsidR="00E77C0E">
        <w:rPr>
          <w:rFonts w:ascii="Arial Black" w:hAnsi="Arial Black"/>
          <w:sz w:val="1020"/>
          <w:szCs w:val="1020"/>
        </w:rPr>
        <w:t>2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</w:t>
      </w:r>
      <w:r w:rsidR="00E77C0E">
        <w:rPr>
          <w:rFonts w:ascii="Arial Black" w:hAnsi="Arial Black"/>
          <w:sz w:val="1020"/>
          <w:szCs w:val="1020"/>
        </w:rPr>
        <w:t>4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</w:t>
      </w:r>
      <w:r w:rsidR="00E77C0E">
        <w:rPr>
          <w:rFonts w:ascii="Arial Black" w:hAnsi="Arial Black"/>
          <w:sz w:val="1020"/>
          <w:szCs w:val="1020"/>
        </w:rPr>
        <w:t>6</w:t>
      </w:r>
      <w:r w:rsidR="00EB34DF"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</w:t>
      </w:r>
      <w:r w:rsidR="00E77C0E">
        <w:rPr>
          <w:rFonts w:ascii="Arial Black" w:hAnsi="Arial Black"/>
          <w:sz w:val="1020"/>
          <w:szCs w:val="1020"/>
        </w:rPr>
        <w:t>8</w:t>
      </w:r>
    </w:p>
    <w:sectPr w:rsidR="00EB34DF" w:rsidSect="00E31A84">
      <w:headerReference w:type="default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7BB0D" w14:textId="77777777" w:rsidR="005D0584" w:rsidRDefault="005D0584" w:rsidP="00EB34DF">
      <w:pPr>
        <w:spacing w:after="0" w:line="240" w:lineRule="auto"/>
      </w:pPr>
      <w:r>
        <w:separator/>
      </w:r>
    </w:p>
  </w:endnote>
  <w:endnote w:type="continuationSeparator" w:id="0">
    <w:p w14:paraId="11F415B5" w14:textId="77777777" w:rsidR="005D0584" w:rsidRDefault="005D0584" w:rsidP="00EB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1AAC" w14:textId="77777777" w:rsidR="00D80671" w:rsidRPr="003A0E77" w:rsidRDefault="00D80671" w:rsidP="00D80671">
    <w:pPr>
      <w:pStyle w:val="Fuzeile"/>
      <w:pBdr>
        <w:top w:val="single" w:sz="4" w:space="5" w:color="auto"/>
      </w:pBdr>
      <w:tabs>
        <w:tab w:val="clear" w:pos="4536"/>
        <w:tab w:val="clear" w:pos="9072"/>
        <w:tab w:val="left" w:pos="1701"/>
        <w:tab w:val="left" w:pos="9639"/>
      </w:tabs>
      <w:ind w:left="-284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ab/>
    </w:r>
    <w:r w:rsidRPr="003A0E77">
      <w:rPr>
        <w:rFonts w:ascii="Arial Narrow" w:hAnsi="Arial Narrow"/>
        <w:i/>
        <w:sz w:val="18"/>
        <w:szCs w:val="18"/>
      </w:rPr>
      <w:t>35-form-9-df_zahlentafeln_gerade</w:t>
    </w:r>
    <w:r w:rsidRPr="003A0E77">
      <w:rPr>
        <w:rFonts w:ascii="Arial Narrow" w:hAnsi="Arial Narrow"/>
        <w:i/>
        <w:sz w:val="18"/>
        <w:szCs w:val="18"/>
      </w:rPr>
      <w:tab/>
      <w:t>Seite 1 / Page 1  (01.08.2014)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B01E5" w14:textId="77777777" w:rsidR="00D80671" w:rsidRPr="00D80671" w:rsidRDefault="00D80671" w:rsidP="00D806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BC672" w14:textId="77777777" w:rsidR="005D0584" w:rsidRDefault="005D0584" w:rsidP="00EB34DF">
      <w:pPr>
        <w:spacing w:after="0" w:line="240" w:lineRule="auto"/>
      </w:pPr>
      <w:r>
        <w:separator/>
      </w:r>
    </w:p>
  </w:footnote>
  <w:footnote w:type="continuationSeparator" w:id="0">
    <w:p w14:paraId="13182802" w14:textId="77777777" w:rsidR="005D0584" w:rsidRDefault="005D0584" w:rsidP="00EB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9221D" w14:textId="1C0FD6EE" w:rsidR="004543A4" w:rsidRPr="007A589A" w:rsidRDefault="00A679E2" w:rsidP="004543A4">
    <w:pPr>
      <w:pStyle w:val="Textkrper"/>
      <w:tabs>
        <w:tab w:val="clear" w:pos="425"/>
        <w:tab w:val="clear" w:pos="992"/>
        <w:tab w:val="clear" w:pos="1276"/>
      </w:tabs>
      <w:spacing w:after="40"/>
      <w:ind w:left="-284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8F7C614" wp14:editId="6B1CD30A">
          <wp:simplePos x="0" y="0"/>
          <wp:positionH relativeFrom="column">
            <wp:posOffset>7132320</wp:posOffset>
          </wp:positionH>
          <wp:positionV relativeFrom="paragraph">
            <wp:posOffset>5715</wp:posOffset>
          </wp:positionV>
          <wp:extent cx="1506220" cy="349250"/>
          <wp:effectExtent l="0" t="0" r="0" b="0"/>
          <wp:wrapTight wrapText="bothSides">
            <wp:wrapPolygon edited="0">
              <wp:start x="0" y="0"/>
              <wp:lineTo x="0" y="8247"/>
              <wp:lineTo x="2732" y="18851"/>
              <wp:lineTo x="2732" y="20029"/>
              <wp:lineTo x="14752" y="20029"/>
              <wp:lineTo x="16938" y="20029"/>
              <wp:lineTo x="21309" y="7069"/>
              <wp:lineTo x="21309" y="0"/>
              <wp:lineTo x="0" y="0"/>
            </wp:wrapPolygon>
          </wp:wrapTight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3A4">
      <w:rPr>
        <w:rFonts w:cs="Arial"/>
        <w:sz w:val="16"/>
        <w:szCs w:val="16"/>
      </w:rPr>
      <w:t>Schweiz. Schwimmverband / Fédération Suisse de Natation</w:t>
    </w:r>
    <w:r w:rsidR="004543A4">
      <w:rPr>
        <w:rFonts w:cs="Arial"/>
        <w:sz w:val="16"/>
        <w:szCs w:val="16"/>
      </w:rPr>
      <w:br/>
    </w:r>
    <w:r w:rsidR="004543A4" w:rsidRPr="007A589A">
      <w:rPr>
        <w:rFonts w:cs="Arial"/>
        <w:sz w:val="16"/>
        <w:szCs w:val="16"/>
      </w:rPr>
      <w:t xml:space="preserve">Richterbildung Schwimmen / Formation des </w:t>
    </w:r>
    <w:proofErr w:type="spellStart"/>
    <w:r w:rsidR="004543A4" w:rsidRPr="007A589A">
      <w:rPr>
        <w:rFonts w:cs="Arial"/>
        <w:sz w:val="16"/>
        <w:szCs w:val="16"/>
      </w:rPr>
      <w:t>juges</w:t>
    </w:r>
    <w:proofErr w:type="spellEnd"/>
    <w:r w:rsidR="004543A4" w:rsidRPr="007A589A">
      <w:rPr>
        <w:rFonts w:cs="Arial"/>
        <w:sz w:val="16"/>
        <w:szCs w:val="16"/>
      </w:rPr>
      <w:t xml:space="preserve"> de </w:t>
    </w:r>
    <w:proofErr w:type="spellStart"/>
    <w:r w:rsidR="004543A4" w:rsidRPr="007A589A">
      <w:rPr>
        <w:rFonts w:cs="Arial"/>
        <w:sz w:val="16"/>
        <w:szCs w:val="16"/>
      </w:rPr>
      <w:t>natation</w:t>
    </w:r>
    <w:proofErr w:type="spellEnd"/>
  </w:p>
  <w:p w14:paraId="459E86E8" w14:textId="77777777" w:rsidR="004543A4" w:rsidRPr="003C385E" w:rsidRDefault="004543A4" w:rsidP="004543A4">
    <w:pPr>
      <w:pStyle w:val="Textkrper"/>
      <w:tabs>
        <w:tab w:val="clear" w:pos="425"/>
        <w:tab w:val="clear" w:pos="992"/>
        <w:tab w:val="clear" w:pos="1276"/>
      </w:tabs>
      <w:spacing w:after="120"/>
      <w:ind w:left="-284" w:right="-142"/>
      <w:rPr>
        <w:rFonts w:cs="Arial"/>
        <w:b/>
        <w:szCs w:val="18"/>
        <w:lang w:val="fr-CH"/>
      </w:rPr>
    </w:pPr>
    <w:r w:rsidRPr="003C385E">
      <w:rPr>
        <w:rFonts w:cs="Arial"/>
        <w:b/>
        <w:szCs w:val="18"/>
      </w:rPr>
      <w:t>Richtertätigkeit</w:t>
    </w:r>
    <w:r w:rsidRPr="003C385E">
      <w:rPr>
        <w:rFonts w:cs="Arial"/>
        <w:b/>
        <w:szCs w:val="18"/>
        <w:lang w:val="fr-CH"/>
      </w:rPr>
      <w:t xml:space="preserve"> / Activité de juge</w:t>
    </w:r>
  </w:p>
  <w:p w14:paraId="6DAA39FC" w14:textId="77777777" w:rsidR="004543A4" w:rsidRPr="00EF126E" w:rsidRDefault="004543A4" w:rsidP="004543A4">
    <w:pPr>
      <w:pStyle w:val="Kopfzeile"/>
      <w:pBdr>
        <w:top w:val="single" w:sz="4" w:space="1" w:color="auto"/>
      </w:pBdr>
      <w:tabs>
        <w:tab w:val="clear" w:pos="4536"/>
        <w:tab w:val="clear" w:pos="9072"/>
      </w:tabs>
      <w:ind w:left="-284"/>
      <w:rPr>
        <w:rFonts w:ascii="Arial Narrow" w:hAnsi="Arial Narrow"/>
        <w:sz w:val="20"/>
        <w:szCs w:val="20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55B5" w14:textId="77777777" w:rsidR="00D80671" w:rsidRPr="00D80671" w:rsidRDefault="00D80671" w:rsidP="00D806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A84"/>
    <w:rsid w:val="000102BD"/>
    <w:rsid w:val="00047F2B"/>
    <w:rsid w:val="00094874"/>
    <w:rsid w:val="001418E7"/>
    <w:rsid w:val="00346747"/>
    <w:rsid w:val="003D0607"/>
    <w:rsid w:val="0043478B"/>
    <w:rsid w:val="004543A4"/>
    <w:rsid w:val="004E1E9E"/>
    <w:rsid w:val="005D0584"/>
    <w:rsid w:val="007406F7"/>
    <w:rsid w:val="007779D0"/>
    <w:rsid w:val="007B1980"/>
    <w:rsid w:val="007D69FF"/>
    <w:rsid w:val="00812BBE"/>
    <w:rsid w:val="00907121"/>
    <w:rsid w:val="009F2739"/>
    <w:rsid w:val="00A679E2"/>
    <w:rsid w:val="00AB3B38"/>
    <w:rsid w:val="00B47E4A"/>
    <w:rsid w:val="00B5083B"/>
    <w:rsid w:val="00B50F0B"/>
    <w:rsid w:val="00C20AF6"/>
    <w:rsid w:val="00C95B72"/>
    <w:rsid w:val="00CF372E"/>
    <w:rsid w:val="00D80671"/>
    <w:rsid w:val="00E31A84"/>
    <w:rsid w:val="00E77C0E"/>
    <w:rsid w:val="00EA19A4"/>
    <w:rsid w:val="00EB34DF"/>
    <w:rsid w:val="00EC66E6"/>
    <w:rsid w:val="00EF126E"/>
    <w:rsid w:val="00F9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7D174B3"/>
  <w15:docId w15:val="{B3F4D7C0-4C39-4091-96C2-3EF0A251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1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B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4DF"/>
  </w:style>
  <w:style w:type="paragraph" w:styleId="Fuzeile">
    <w:name w:val="footer"/>
    <w:basedOn w:val="Standard"/>
    <w:link w:val="FuzeileZchn"/>
    <w:uiPriority w:val="99"/>
    <w:unhideWhenUsed/>
    <w:rsid w:val="00EB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34DF"/>
  </w:style>
  <w:style w:type="paragraph" w:customStyle="1" w:styleId="StandW">
    <w:name w:val="Stand / W"/>
    <w:rsid w:val="00812BBE"/>
    <w:pPr>
      <w:widowControl w:val="0"/>
      <w:tabs>
        <w:tab w:val="left" w:pos="1701"/>
      </w:tabs>
      <w:spacing w:after="0" w:line="240" w:lineRule="auto"/>
      <w:ind w:left="1701" w:hanging="1701"/>
    </w:pPr>
    <w:rPr>
      <w:rFonts w:ascii="Arial Narrow" w:eastAsia="Times New Roman" w:hAnsi="Arial Narrow" w:cs="Times New Roman"/>
      <w:sz w:val="18"/>
      <w:szCs w:val="20"/>
      <w:lang w:eastAsia="de-CH"/>
    </w:rPr>
  </w:style>
  <w:style w:type="paragraph" w:styleId="Textkrper">
    <w:name w:val="Body Text"/>
    <w:link w:val="TextkrperZchn"/>
    <w:rsid w:val="004543A4"/>
    <w:pPr>
      <w:tabs>
        <w:tab w:val="left" w:pos="425"/>
        <w:tab w:val="left" w:pos="992"/>
        <w:tab w:val="left" w:pos="1276"/>
      </w:tabs>
      <w:spacing w:after="0" w:line="240" w:lineRule="auto"/>
    </w:pPr>
    <w:rPr>
      <w:rFonts w:ascii="Arial Narrow" w:eastAsia="Times New Roman" w:hAnsi="Arial Narrow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543A4"/>
    <w:rPr>
      <w:rFonts w:ascii="Arial Narrow" w:eastAsia="Times New Roman" w:hAnsi="Arial Narrow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310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HansUlrich Schweizer</dc:creator>
  <cp:lastModifiedBy>Geissbühler Dana</cp:lastModifiedBy>
  <cp:revision>3</cp:revision>
  <dcterms:created xsi:type="dcterms:W3CDTF">2014-08-07T20:27:00Z</dcterms:created>
  <dcterms:modified xsi:type="dcterms:W3CDTF">2020-03-25T14:26:00Z</dcterms:modified>
</cp:coreProperties>
</file>